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E9" w:rsidRPr="00550901" w:rsidRDefault="009E17F7" w:rsidP="009E17F7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50901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550901">
        <w:rPr>
          <w:rFonts w:ascii="標楷體" w:eastAsia="標楷體" w:hAnsi="標楷體" w:hint="eastAsia"/>
          <w:sz w:val="32"/>
          <w:szCs w:val="32"/>
        </w:rPr>
        <w:t>中市后里區公所</w:t>
      </w:r>
    </w:p>
    <w:p w:rsidR="009E17F7" w:rsidRPr="009E17F7" w:rsidRDefault="009E17F7" w:rsidP="00550901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9E17F7">
        <w:rPr>
          <w:rFonts w:ascii="標楷體" w:eastAsia="標楷體" w:hAnsi="標楷體" w:hint="eastAsia"/>
          <w:sz w:val="28"/>
          <w:szCs w:val="28"/>
        </w:rPr>
        <w:t>社區發展協會辦理「</w:t>
      </w:r>
      <w:proofErr w:type="gramStart"/>
      <w:r w:rsidRPr="009E17F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9E17F7">
        <w:rPr>
          <w:rFonts w:ascii="標楷體" w:eastAsia="標楷體" w:hAnsi="標楷體" w:hint="eastAsia"/>
          <w:sz w:val="28"/>
          <w:szCs w:val="28"/>
        </w:rPr>
        <w:t>中市政府社會局輔導各區</w:t>
      </w:r>
      <w:r w:rsidR="00071872">
        <w:rPr>
          <w:rFonts w:ascii="標楷體" w:eastAsia="標楷體" w:hAnsi="標楷體" w:hint="eastAsia"/>
          <w:sz w:val="28"/>
          <w:szCs w:val="28"/>
        </w:rPr>
        <w:t>公所推展社區發展工作</w:t>
      </w:r>
      <w:r w:rsidRPr="009E17F7">
        <w:rPr>
          <w:rFonts w:ascii="標楷體" w:eastAsia="標楷體" w:hAnsi="標楷體" w:hint="eastAsia"/>
          <w:sz w:val="28"/>
          <w:szCs w:val="28"/>
        </w:rPr>
        <w:t>實施計畫」申請說明表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5529"/>
        <w:gridCol w:w="1417"/>
      </w:tblGrid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529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417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5509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5B7923">
              <w:rPr>
                <w:rFonts w:ascii="標楷體" w:eastAsia="標楷體" w:hAnsi="標楷體" w:hint="eastAsia"/>
                <w:sz w:val="28"/>
                <w:szCs w:val="28"/>
              </w:rPr>
              <w:t>補助項</w:t>
            </w: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5529" w:type="dxa"/>
          </w:tcPr>
          <w:p w:rsidR="009E17F7" w:rsidRPr="00550901" w:rsidRDefault="005B7923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(1)社區活動  (2)社區觀摩</w:t>
            </w:r>
          </w:p>
          <w:p w:rsidR="009E17F7" w:rsidRPr="00550901" w:rsidRDefault="005B7923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(3)社區行銷  (4)福利服務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bookmarkStart w:id="0" w:name="_GoBack"/>
        <w:bookmarkEnd w:id="0"/>
      </w:tr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2.申請期間</w:t>
            </w:r>
          </w:p>
        </w:tc>
        <w:tc>
          <w:tcPr>
            <w:tcW w:w="5529" w:type="dxa"/>
          </w:tcPr>
          <w:p w:rsidR="009E17F7" w:rsidRPr="00550901" w:rsidRDefault="005B7923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每年1月1日至11月30日止。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3.資格條件</w:t>
            </w:r>
          </w:p>
        </w:tc>
        <w:tc>
          <w:tcPr>
            <w:tcW w:w="5529" w:type="dxa"/>
          </w:tcPr>
          <w:p w:rsidR="009E17F7" w:rsidRPr="00550901" w:rsidRDefault="005B7923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(1)依章程規定召開會員大會及理、</w:t>
            </w:r>
            <w:r w:rsidR="00C6386A">
              <w:rPr>
                <w:rFonts w:ascii="標楷體" w:eastAsia="標楷體" w:hAnsi="標楷體" w:hint="eastAsia"/>
                <w:sz w:val="28"/>
                <w:szCs w:val="28"/>
              </w:rPr>
              <w:t>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事會議，並檢送會議紀錄。</w:t>
            </w:r>
          </w:p>
          <w:p w:rsidR="009E17F7" w:rsidRPr="00550901" w:rsidRDefault="005B7923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(2)於任期屆滿辦理改選。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9E17F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4.審查方式</w:t>
            </w:r>
          </w:p>
        </w:tc>
        <w:tc>
          <w:tcPr>
            <w:tcW w:w="5529" w:type="dxa"/>
          </w:tcPr>
          <w:p w:rsidR="009E17F7" w:rsidRPr="00550901" w:rsidRDefault="007B0018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於活動計畫15日前提出申請，依計畫合理性及實施計畫及相關規定核定補助金</w:t>
            </w:r>
            <w:r w:rsidR="00C6386A">
              <w:rPr>
                <w:rFonts w:ascii="標楷體" w:eastAsia="標楷體" w:hAnsi="標楷體" w:hint="eastAsia"/>
                <w:sz w:val="28"/>
                <w:szCs w:val="28"/>
              </w:rPr>
              <w:t>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7B001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7B0018">
              <w:rPr>
                <w:rFonts w:ascii="標楷體" w:eastAsia="標楷體" w:hAnsi="標楷體" w:hint="eastAsia"/>
                <w:sz w:val="28"/>
                <w:szCs w:val="28"/>
              </w:rPr>
              <w:t>受補助者金額補助上</w:t>
            </w: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限</w:t>
            </w:r>
          </w:p>
        </w:tc>
        <w:tc>
          <w:tcPr>
            <w:tcW w:w="5529" w:type="dxa"/>
          </w:tcPr>
          <w:p w:rsidR="009E17F7" w:rsidRPr="00550901" w:rsidRDefault="00C6386A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每一計畫案補助上限為新台幣30,000元整，同一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計畫案補不得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重複申請，每社區全年度合計最高補助新台幣50,000元整。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E17F7" w:rsidTr="00C6386A">
        <w:tc>
          <w:tcPr>
            <w:tcW w:w="1696" w:type="dxa"/>
          </w:tcPr>
          <w:p w:rsidR="009E17F7" w:rsidRPr="009E17F7" w:rsidRDefault="009E17F7" w:rsidP="0055090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17F7">
              <w:rPr>
                <w:rFonts w:ascii="標楷體" w:eastAsia="標楷體" w:hAnsi="標楷體" w:hint="eastAsia"/>
                <w:sz w:val="28"/>
                <w:szCs w:val="28"/>
              </w:rPr>
              <w:t>6.全案預算金額概估</w:t>
            </w:r>
          </w:p>
        </w:tc>
        <w:tc>
          <w:tcPr>
            <w:tcW w:w="5529" w:type="dxa"/>
          </w:tcPr>
          <w:p w:rsidR="009E17F7" w:rsidRPr="00550901" w:rsidRDefault="00C6386A" w:rsidP="00C6386A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全年度合計概估預算金額約新台幣900,000元整</w:t>
            </w:r>
          </w:p>
        </w:tc>
        <w:tc>
          <w:tcPr>
            <w:tcW w:w="1417" w:type="dxa"/>
          </w:tcPr>
          <w:p w:rsidR="009E17F7" w:rsidRPr="00550901" w:rsidRDefault="009E17F7" w:rsidP="009E17F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E17F7" w:rsidRPr="009E17F7" w:rsidRDefault="009E17F7" w:rsidP="009E17F7">
      <w:pPr>
        <w:rPr>
          <w:rFonts w:ascii="標楷體" w:eastAsia="標楷體" w:hAnsi="標楷體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：申請此補助者，屬公職人員或關係人，應填寫公職人員及關係人身分關係揭露表；非屬公職人員或關係人，</w:t>
      </w:r>
      <w:proofErr w:type="gramStart"/>
      <w:r>
        <w:rPr>
          <w:rFonts w:ascii="標楷體" w:eastAsia="標楷體" w:hAnsi="標楷體" w:hint="eastAsia"/>
          <w:szCs w:val="24"/>
        </w:rPr>
        <w:t>則免填</w:t>
      </w:r>
      <w:proofErr w:type="gramEnd"/>
      <w:r>
        <w:rPr>
          <w:rFonts w:ascii="標楷體" w:eastAsia="標楷體" w:hAnsi="標楷體" w:hint="eastAsia"/>
          <w:szCs w:val="24"/>
        </w:rPr>
        <w:t>。違反公職人員利益衝突迴避法第14條規定者，依第18條規定處罰。</w:t>
      </w:r>
    </w:p>
    <w:sectPr w:rsidR="009E17F7" w:rsidRPr="009E17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F7"/>
    <w:rsid w:val="00071872"/>
    <w:rsid w:val="00550901"/>
    <w:rsid w:val="005B7923"/>
    <w:rsid w:val="007B0018"/>
    <w:rsid w:val="009E17F7"/>
    <w:rsid w:val="00C6386A"/>
    <w:rsid w:val="00F0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C4E5"/>
  <w15:chartTrackingRefBased/>
  <w15:docId w15:val="{3EB70964-F161-4158-BF5E-05C95A46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藍苡家</dc:creator>
  <cp:keywords/>
  <dc:description/>
  <cp:lastModifiedBy>藍苡家</cp:lastModifiedBy>
  <cp:revision>2</cp:revision>
  <dcterms:created xsi:type="dcterms:W3CDTF">2022-09-29T03:57:00Z</dcterms:created>
  <dcterms:modified xsi:type="dcterms:W3CDTF">2022-09-29T03:57:00Z</dcterms:modified>
</cp:coreProperties>
</file>