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E1" w:rsidRPr="00130F5F" w:rsidRDefault="007A45E1" w:rsidP="005D6452">
      <w:pPr>
        <w:rPr>
          <w:rFonts w:ascii="標楷體" w:eastAsia="標楷體" w:hAnsi="標楷體"/>
          <w:sz w:val="40"/>
          <w:szCs w:val="40"/>
        </w:rPr>
      </w:pPr>
      <w:proofErr w:type="gramStart"/>
      <w:r w:rsidRPr="00130F5F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130F5F">
        <w:rPr>
          <w:rFonts w:ascii="標楷體" w:eastAsia="標楷體" w:hAnsi="標楷體" w:hint="eastAsia"/>
          <w:sz w:val="40"/>
          <w:szCs w:val="40"/>
        </w:rPr>
        <w:t>中市后里區公所</w:t>
      </w:r>
      <w:r w:rsidR="00865A2E" w:rsidRPr="00130F5F">
        <w:rPr>
          <w:rFonts w:ascii="標楷體" w:eastAsia="標楷體" w:hAnsi="標楷體" w:hint="eastAsia"/>
          <w:sz w:val="40"/>
          <w:szCs w:val="40"/>
        </w:rPr>
        <w:t>對</w:t>
      </w:r>
      <w:r w:rsidRPr="00130F5F">
        <w:rPr>
          <w:rFonts w:ascii="標楷體" w:eastAsia="標楷體" w:hAnsi="標楷體" w:hint="eastAsia"/>
          <w:sz w:val="40"/>
          <w:szCs w:val="40"/>
        </w:rPr>
        <w:t>民間團體及個人補（捐）助作業規範</w:t>
      </w:r>
    </w:p>
    <w:p w:rsidR="00E36519" w:rsidRPr="00130F5F" w:rsidRDefault="005700EB" w:rsidP="0020102D">
      <w:pPr>
        <w:pStyle w:val="aa"/>
        <w:rPr>
          <w:rFonts w:ascii="標楷體" w:eastAsia="標楷體" w:hAnsi="標楷體"/>
          <w:sz w:val="20"/>
          <w:szCs w:val="20"/>
        </w:rPr>
      </w:pPr>
      <w:r w:rsidRPr="00130F5F">
        <w:rPr>
          <w:rFonts w:hint="eastAsia"/>
          <w:sz w:val="40"/>
          <w:szCs w:val="40"/>
        </w:rPr>
        <w:t xml:space="preserve">   </w:t>
      </w:r>
      <w:r w:rsidR="0020102D" w:rsidRPr="00130F5F">
        <w:rPr>
          <w:rFonts w:hint="eastAsia"/>
          <w:sz w:val="40"/>
          <w:szCs w:val="40"/>
        </w:rPr>
        <w:t xml:space="preserve">          </w:t>
      </w:r>
      <w:r w:rsidRPr="00130F5F">
        <w:rPr>
          <w:rFonts w:hint="eastAsia"/>
          <w:sz w:val="40"/>
          <w:szCs w:val="40"/>
        </w:rPr>
        <w:t xml:space="preserve"> </w:t>
      </w:r>
      <w:r w:rsidR="000C15BF" w:rsidRPr="00130F5F">
        <w:rPr>
          <w:rFonts w:hint="eastAsia"/>
          <w:sz w:val="40"/>
          <w:szCs w:val="40"/>
        </w:rPr>
        <w:t xml:space="preserve">   </w:t>
      </w:r>
      <w:r w:rsidR="007A45E1" w:rsidRPr="00130F5F">
        <w:rPr>
          <w:rFonts w:hint="eastAsia"/>
          <w:sz w:val="40"/>
          <w:szCs w:val="40"/>
        </w:rPr>
        <w:t xml:space="preserve"> </w:t>
      </w:r>
      <w:r w:rsidR="007A45E1" w:rsidRPr="00130F5F">
        <w:rPr>
          <w:rFonts w:ascii="標楷體" w:eastAsia="標楷體" w:hAnsi="標楷體" w:hint="eastAsia"/>
          <w:sz w:val="20"/>
          <w:szCs w:val="20"/>
        </w:rPr>
        <w:t>中華民國102年6月13日</w:t>
      </w:r>
      <w:proofErr w:type="gramStart"/>
      <w:r w:rsidR="007A45E1" w:rsidRPr="00130F5F">
        <w:rPr>
          <w:rFonts w:ascii="標楷體" w:eastAsia="標楷體" w:hAnsi="標楷體" w:hint="eastAsia"/>
          <w:sz w:val="20"/>
          <w:szCs w:val="20"/>
        </w:rPr>
        <w:t>后</w:t>
      </w:r>
      <w:proofErr w:type="gramEnd"/>
      <w:r w:rsidR="007A45E1" w:rsidRPr="00130F5F">
        <w:rPr>
          <w:rFonts w:ascii="標楷體" w:eastAsia="標楷體" w:hAnsi="標楷體" w:hint="eastAsia"/>
          <w:sz w:val="20"/>
          <w:szCs w:val="20"/>
        </w:rPr>
        <w:t>區</w:t>
      </w:r>
      <w:proofErr w:type="gramStart"/>
      <w:r w:rsidR="007A45E1" w:rsidRPr="00130F5F">
        <w:rPr>
          <w:rFonts w:ascii="標楷體" w:eastAsia="標楷體" w:hAnsi="標楷體" w:hint="eastAsia"/>
          <w:sz w:val="20"/>
          <w:szCs w:val="20"/>
        </w:rPr>
        <w:t>社字第1020009415號函訂</w:t>
      </w:r>
      <w:proofErr w:type="gramEnd"/>
      <w:r w:rsidR="007A45E1" w:rsidRPr="00130F5F">
        <w:rPr>
          <w:rFonts w:ascii="標楷體" w:eastAsia="標楷體" w:hAnsi="標楷體" w:hint="eastAsia"/>
          <w:sz w:val="20"/>
          <w:szCs w:val="20"/>
        </w:rPr>
        <w:t>定</w:t>
      </w:r>
    </w:p>
    <w:p w:rsidR="00207ECF" w:rsidRDefault="005700EB" w:rsidP="0058282D">
      <w:pPr>
        <w:pStyle w:val="aa"/>
        <w:ind w:left="3600" w:hangingChars="1800" w:hanging="3600"/>
        <w:rPr>
          <w:rFonts w:ascii="標楷體" w:eastAsia="標楷體" w:hAnsi="標楷體" w:hint="eastAsia"/>
          <w:sz w:val="20"/>
          <w:szCs w:val="20"/>
        </w:rPr>
      </w:pPr>
      <w:r w:rsidRPr="00130F5F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20102D" w:rsidRPr="00130F5F">
        <w:rPr>
          <w:rFonts w:ascii="標楷體" w:eastAsia="標楷體" w:hAnsi="標楷體" w:hint="eastAsia"/>
          <w:sz w:val="20"/>
          <w:szCs w:val="20"/>
        </w:rPr>
        <w:t xml:space="preserve">                       </w:t>
      </w:r>
      <w:r w:rsidRPr="00130F5F">
        <w:rPr>
          <w:rFonts w:ascii="標楷體" w:eastAsia="標楷體" w:hAnsi="標楷體" w:hint="eastAsia"/>
          <w:sz w:val="20"/>
          <w:szCs w:val="20"/>
        </w:rPr>
        <w:t xml:space="preserve"> </w:t>
      </w:r>
      <w:r w:rsidR="000C15BF" w:rsidRPr="00130F5F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207ECF" w:rsidRPr="00130F5F">
        <w:rPr>
          <w:rFonts w:ascii="標楷體" w:eastAsia="標楷體" w:hAnsi="標楷體" w:hint="eastAsia"/>
          <w:sz w:val="20"/>
          <w:szCs w:val="20"/>
        </w:rPr>
        <w:t>中華民國106年</w:t>
      </w:r>
      <w:r w:rsidR="0080123D" w:rsidRPr="00130F5F">
        <w:rPr>
          <w:rFonts w:ascii="標楷體" w:eastAsia="標楷體" w:hAnsi="標楷體" w:hint="eastAsia"/>
          <w:sz w:val="20"/>
          <w:szCs w:val="20"/>
        </w:rPr>
        <w:t>4</w:t>
      </w:r>
      <w:r w:rsidR="00207ECF" w:rsidRPr="00130F5F">
        <w:rPr>
          <w:rFonts w:ascii="標楷體" w:eastAsia="標楷體" w:hAnsi="標楷體" w:hint="eastAsia"/>
          <w:sz w:val="20"/>
          <w:szCs w:val="20"/>
        </w:rPr>
        <w:t>月</w:t>
      </w:r>
      <w:r w:rsidR="00ED621C" w:rsidRPr="00130F5F">
        <w:rPr>
          <w:rFonts w:ascii="標楷體" w:eastAsia="標楷體" w:hAnsi="標楷體" w:hint="eastAsia"/>
          <w:sz w:val="20"/>
          <w:szCs w:val="20"/>
        </w:rPr>
        <w:t>26</w:t>
      </w:r>
      <w:r w:rsidR="00207ECF" w:rsidRPr="00130F5F">
        <w:rPr>
          <w:rFonts w:ascii="標楷體" w:eastAsia="標楷體" w:hAnsi="標楷體" w:hint="eastAsia"/>
          <w:sz w:val="20"/>
          <w:szCs w:val="20"/>
        </w:rPr>
        <w:t>日</w:t>
      </w:r>
      <w:proofErr w:type="gramStart"/>
      <w:r w:rsidR="00207ECF" w:rsidRPr="00130F5F">
        <w:rPr>
          <w:rFonts w:ascii="標楷體" w:eastAsia="標楷體" w:hAnsi="標楷體" w:hint="eastAsia"/>
          <w:sz w:val="20"/>
          <w:szCs w:val="20"/>
        </w:rPr>
        <w:t>后區社字第10</w:t>
      </w:r>
      <w:r w:rsidR="00494F15" w:rsidRPr="00130F5F">
        <w:rPr>
          <w:rFonts w:ascii="標楷體" w:eastAsia="標楷體" w:hAnsi="標楷體" w:hint="eastAsia"/>
          <w:sz w:val="20"/>
          <w:szCs w:val="20"/>
        </w:rPr>
        <w:t>6</w:t>
      </w:r>
      <w:r w:rsidR="00207ECF" w:rsidRPr="00130F5F">
        <w:rPr>
          <w:rFonts w:ascii="標楷體" w:eastAsia="標楷體" w:hAnsi="標楷體" w:hint="eastAsia"/>
          <w:sz w:val="20"/>
          <w:szCs w:val="20"/>
        </w:rPr>
        <w:t>000</w:t>
      </w:r>
      <w:r w:rsidR="00ED621C" w:rsidRPr="00130F5F">
        <w:rPr>
          <w:rFonts w:ascii="標楷體" w:eastAsia="標楷體" w:hAnsi="標楷體"/>
          <w:sz w:val="20"/>
          <w:szCs w:val="20"/>
        </w:rPr>
        <w:t>7647</w:t>
      </w:r>
      <w:r w:rsidR="00207ECF" w:rsidRPr="00130F5F">
        <w:rPr>
          <w:rFonts w:ascii="標楷體" w:eastAsia="標楷體" w:hAnsi="標楷體" w:hint="eastAsia"/>
          <w:sz w:val="20"/>
          <w:szCs w:val="20"/>
        </w:rPr>
        <w:t>號</w:t>
      </w:r>
      <w:proofErr w:type="gramEnd"/>
      <w:r w:rsidR="00207ECF" w:rsidRPr="00130F5F">
        <w:rPr>
          <w:rFonts w:ascii="標楷體" w:eastAsia="標楷體" w:hAnsi="標楷體" w:hint="eastAsia"/>
          <w:sz w:val="20"/>
          <w:szCs w:val="20"/>
        </w:rPr>
        <w:t>函修</w:t>
      </w:r>
      <w:r w:rsidRPr="00130F5F">
        <w:rPr>
          <w:rFonts w:ascii="標楷體" w:eastAsia="標楷體" w:hAnsi="標楷體" w:hint="eastAsia"/>
          <w:sz w:val="20"/>
          <w:szCs w:val="20"/>
        </w:rPr>
        <w:t>正</w:t>
      </w:r>
    </w:p>
    <w:p w:rsidR="009C63E8" w:rsidRPr="009C63E8" w:rsidRDefault="009C63E8" w:rsidP="009C63E8">
      <w:pPr>
        <w:pStyle w:val="aa"/>
        <w:ind w:leftChars="1501" w:left="3602" w:firstLineChars="50" w:firstLine="100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9C63E8">
        <w:rPr>
          <w:rFonts w:ascii="標楷體" w:eastAsia="標楷體" w:hAnsi="標楷體" w:hint="eastAsia"/>
          <w:sz w:val="20"/>
          <w:szCs w:val="20"/>
        </w:rPr>
        <w:t>中華民國106年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9C63E8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9C63E8">
        <w:rPr>
          <w:rFonts w:ascii="標楷體" w:eastAsia="標楷體" w:hAnsi="標楷體" w:hint="eastAsia"/>
          <w:sz w:val="20"/>
          <w:szCs w:val="20"/>
        </w:rPr>
        <w:t>日后區社字第1060007647號函修正</w:t>
      </w:r>
    </w:p>
    <w:p w:rsidR="005700EB" w:rsidRPr="00130F5F" w:rsidRDefault="005700EB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一</w:t>
      </w:r>
      <w:r w:rsidRPr="00130F5F">
        <w:rPr>
          <w:rFonts w:ascii="新細明體" w:hAnsi="新細明體" w:hint="eastAsia"/>
          <w:sz w:val="28"/>
          <w:szCs w:val="28"/>
        </w:rPr>
        <w:t>、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中市后里區公所（以下簡稱本所）為規範對民間團體及個人之</w:t>
      </w:r>
    </w:p>
    <w:p w:rsidR="005700EB" w:rsidRPr="00130F5F" w:rsidRDefault="005700EB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捐助經費支用情形之考核、管制，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提升補助效益，有效配置政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700EB" w:rsidRPr="00130F5F" w:rsidRDefault="005700EB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府有限資源，特依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中市政府各機關對民間團體及個人補（捐）</w:t>
      </w:r>
    </w:p>
    <w:p w:rsidR="007A45E1" w:rsidRPr="00130F5F" w:rsidRDefault="005700EB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助經費處理原則</w:t>
      </w:r>
      <w:r w:rsidRPr="00130F5F">
        <w:rPr>
          <w:rFonts w:ascii="標楷體" w:eastAsia="標楷體" w:hAnsi="標楷體" w:hint="eastAsia"/>
          <w:sz w:val="28"/>
          <w:szCs w:val="28"/>
        </w:rPr>
        <w:t>第三點規定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訂定本作業規範。</w:t>
      </w:r>
    </w:p>
    <w:p w:rsidR="007A45E1" w:rsidRPr="00130F5F" w:rsidRDefault="005700EB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二</w:t>
      </w:r>
      <w:r w:rsidRPr="00130F5F">
        <w:rPr>
          <w:rFonts w:ascii="新細明體" w:hAnsi="新細明體" w:hint="eastAsia"/>
          <w:sz w:val="28"/>
          <w:szCs w:val="28"/>
        </w:rPr>
        <w:t>、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補</w:t>
      </w:r>
      <w:r w:rsidRPr="00130F5F">
        <w:rPr>
          <w:rFonts w:ascii="標楷體" w:eastAsia="標楷體" w:hAnsi="標楷體" w:hint="eastAsia"/>
          <w:sz w:val="28"/>
          <w:szCs w:val="28"/>
        </w:rPr>
        <w:t>（</w:t>
      </w:r>
      <w:r w:rsidR="00695CD1" w:rsidRPr="00130F5F">
        <w:rPr>
          <w:rFonts w:ascii="標楷體" w:eastAsia="標楷體" w:hAnsi="標楷體" w:hint="eastAsia"/>
          <w:sz w:val="28"/>
          <w:szCs w:val="28"/>
        </w:rPr>
        <w:t>捐</w:t>
      </w:r>
      <w:r w:rsidRPr="00130F5F">
        <w:rPr>
          <w:rFonts w:ascii="標楷體" w:eastAsia="標楷體" w:hAnsi="標楷體" w:hint="eastAsia"/>
          <w:sz w:val="28"/>
          <w:szCs w:val="28"/>
        </w:rPr>
        <w:t>）</w:t>
      </w:r>
      <w:r w:rsidR="00695CD1" w:rsidRPr="00130F5F">
        <w:rPr>
          <w:rFonts w:ascii="標楷體" w:eastAsia="標楷體" w:hAnsi="標楷體" w:hint="eastAsia"/>
          <w:sz w:val="28"/>
          <w:szCs w:val="28"/>
        </w:rPr>
        <w:t>助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對象</w:t>
      </w:r>
      <w:r w:rsidR="009F6F29" w:rsidRPr="00130F5F">
        <w:rPr>
          <w:rFonts w:ascii="標楷體" w:eastAsia="標楷體" w:hAnsi="標楷體" w:hint="eastAsia"/>
          <w:sz w:val="28"/>
          <w:szCs w:val="28"/>
        </w:rPr>
        <w:t>：</w:t>
      </w:r>
    </w:p>
    <w:p w:rsidR="0020102D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中市后里區</w:t>
      </w:r>
      <w:r w:rsidR="005700EB" w:rsidRPr="00130F5F">
        <w:rPr>
          <w:rFonts w:ascii="標楷體" w:eastAsia="標楷體" w:hAnsi="標楷體" w:hint="eastAsia"/>
          <w:sz w:val="28"/>
          <w:szCs w:val="28"/>
        </w:rPr>
        <w:t>（以下簡稱本區）</w:t>
      </w:r>
      <w:r w:rsidRPr="00130F5F">
        <w:rPr>
          <w:rFonts w:ascii="標楷體" w:eastAsia="標楷體" w:hAnsi="標楷體" w:hint="eastAsia"/>
          <w:sz w:val="28"/>
          <w:szCs w:val="28"/>
        </w:rPr>
        <w:t>轄內經政府立（備）案之民間</w:t>
      </w:r>
    </w:p>
    <w:p w:rsidR="0020102D" w:rsidRPr="00130F5F" w:rsidRDefault="0020102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團體及個人。</w:t>
      </w:r>
    </w:p>
    <w:p w:rsidR="0020102D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本區轄內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運用焚化廠回饋金、掩埋場回饋金補助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之各志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（義）</w:t>
      </w:r>
    </w:p>
    <w:p w:rsidR="007A45E1" w:rsidRPr="00130F5F" w:rsidRDefault="0020102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工隊、農業產銷班、家政班及守望相助隊等義務性團體。</w:t>
      </w:r>
    </w:p>
    <w:p w:rsidR="0020102D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三、補</w:t>
      </w:r>
      <w:r w:rsidR="00695CD1" w:rsidRPr="00130F5F">
        <w:rPr>
          <w:rFonts w:ascii="標楷體" w:eastAsia="標楷體" w:hAnsi="標楷體" w:hint="eastAsia"/>
          <w:sz w:val="28"/>
          <w:szCs w:val="28"/>
        </w:rPr>
        <w:t>（捐）助</w:t>
      </w:r>
      <w:r w:rsidRPr="00130F5F">
        <w:rPr>
          <w:rFonts w:ascii="標楷體" w:eastAsia="標楷體" w:hAnsi="標楷體" w:hint="eastAsia"/>
          <w:sz w:val="28"/>
          <w:szCs w:val="28"/>
        </w:rPr>
        <w:t>原則</w:t>
      </w:r>
      <w:r w:rsidR="009F6F29" w:rsidRPr="00130F5F">
        <w:rPr>
          <w:rFonts w:ascii="標楷體" w:eastAsia="標楷體" w:hAnsi="標楷體" w:hint="eastAsia"/>
          <w:sz w:val="28"/>
          <w:szCs w:val="28"/>
        </w:rPr>
        <w:t>：</w:t>
      </w:r>
    </w:p>
    <w:p w:rsidR="0020102D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（一）補（捐）助經費不得對個人舉辦活動之贊助，或以定額分配方</w:t>
      </w:r>
    </w:p>
    <w:p w:rsidR="007A45E1" w:rsidRPr="00130F5F" w:rsidRDefault="0020102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式辦理。</w:t>
      </w:r>
    </w:p>
    <w:p w:rsidR="0020102D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（二）對於同一民間團體之補（捐）助金額，每一年度以新臺幣二萬</w:t>
      </w:r>
    </w:p>
    <w:p w:rsidR="007A45E1" w:rsidRPr="00130F5F" w:rsidRDefault="0020102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元為限。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（三）對於下列民間團體之補（捐）助不適用前款規定：</w:t>
      </w:r>
    </w:p>
    <w:p w:rsidR="00695CD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695CD1"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5F">
        <w:rPr>
          <w:rFonts w:ascii="標楷體" w:eastAsia="標楷體" w:hAnsi="標楷體" w:hint="eastAsia"/>
          <w:sz w:val="28"/>
          <w:szCs w:val="28"/>
        </w:rPr>
        <w:t>1</w:t>
      </w:r>
      <w:r w:rsidR="00695CD1" w:rsidRPr="00130F5F">
        <w:rPr>
          <w:rFonts w:ascii="新細明體" w:hAnsi="新細明體" w:hint="eastAsia"/>
          <w:sz w:val="28"/>
          <w:szCs w:val="28"/>
        </w:rPr>
        <w:t>、</w:t>
      </w:r>
      <w:r w:rsidRPr="00130F5F">
        <w:rPr>
          <w:rFonts w:ascii="標楷體" w:eastAsia="標楷體" w:hAnsi="標楷體" w:hint="eastAsia"/>
          <w:sz w:val="28"/>
          <w:szCs w:val="28"/>
        </w:rPr>
        <w:t>依法令規定接受本所委託、協助或代為辦理其應辦業務之民</w:t>
      </w:r>
    </w:p>
    <w:p w:rsidR="00695CD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間團體。</w:t>
      </w:r>
    </w:p>
    <w:p w:rsidR="00695CD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2</w:t>
      </w:r>
      <w:r w:rsidRPr="00130F5F">
        <w:rPr>
          <w:rFonts w:ascii="新細明體" w:hAnsi="新細明體" w:hint="eastAsia"/>
          <w:sz w:val="28"/>
          <w:szCs w:val="28"/>
        </w:rPr>
        <w:t>、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依法並經主管機關許可設立之工會、農會、漁會、水利會、</w:t>
      </w:r>
    </w:p>
    <w:p w:rsidR="00695CD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同業公會、體育會 (含單項運動委員會) 或申請補助之計畫</w:t>
      </w:r>
    </w:p>
    <w:p w:rsidR="00695CD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具公益性質之教育、文化、社會福利團體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含社區發展協</w:t>
      </w:r>
    </w:p>
    <w:p w:rsidR="007A45E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。</w:t>
      </w:r>
    </w:p>
    <w:p w:rsidR="00695CD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5CD1" w:rsidRPr="00130F5F">
        <w:rPr>
          <w:rFonts w:ascii="標楷體" w:eastAsia="標楷體" w:hAnsi="標楷體" w:hint="eastAsia"/>
          <w:sz w:val="28"/>
          <w:szCs w:val="28"/>
        </w:rPr>
        <w:t xml:space="preserve"> 3</w:t>
      </w:r>
      <w:r w:rsidR="00695CD1" w:rsidRPr="00130F5F">
        <w:rPr>
          <w:rFonts w:ascii="新細明體" w:hAnsi="新細明體" w:hint="eastAsia"/>
          <w:sz w:val="28"/>
          <w:szCs w:val="28"/>
        </w:rPr>
        <w:t>、</w:t>
      </w:r>
      <w:r w:rsidRPr="00130F5F">
        <w:rPr>
          <w:rFonts w:ascii="標楷體" w:eastAsia="標楷體" w:hAnsi="標楷體" w:hint="eastAsia"/>
          <w:sz w:val="28"/>
          <w:szCs w:val="28"/>
        </w:rPr>
        <w:t>配合中央政府或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中市政府各機關補助計畫所補助之民間團</w:t>
      </w:r>
    </w:p>
    <w:p w:rsidR="00695CD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體。</w:t>
      </w:r>
    </w:p>
    <w:p w:rsidR="00695CD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4</w:t>
      </w:r>
      <w:r w:rsidRPr="00130F5F">
        <w:rPr>
          <w:rFonts w:ascii="新細明體" w:hAnsi="新細明體" w:hint="eastAsia"/>
          <w:sz w:val="28"/>
          <w:szCs w:val="28"/>
        </w:rPr>
        <w:t>、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運用焚化廠回饋金、掩埋場回饋金、台電協助金、水質水量</w:t>
      </w:r>
    </w:p>
    <w:p w:rsidR="007A45E1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保護區水源保育回饋金</w:t>
      </w:r>
      <w:r w:rsidR="007A45E1" w:rsidRPr="00F01175">
        <w:rPr>
          <w:rFonts w:ascii="標楷體" w:eastAsia="標楷體" w:hAnsi="標楷體" w:hint="eastAsia"/>
          <w:color w:val="FF0000"/>
          <w:sz w:val="28"/>
          <w:szCs w:val="28"/>
        </w:rPr>
        <w:t>補助之補助計畫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。</w:t>
      </w:r>
    </w:p>
    <w:p w:rsidR="00882834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四、同一案件向二個以上機關提出申請補（捐）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助時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，應列明全部經</w:t>
      </w:r>
      <w:r w:rsidR="00882834" w:rsidRPr="00130F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6558D" w:rsidRPr="00130F5F" w:rsidRDefault="00882834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費內容及向各機關申請補（捐）助之項目及金額，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送各機關審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核，如有隱匿不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實或造假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情事，本所予以撤銷該補（捐）助案件，</w:t>
      </w:r>
    </w:p>
    <w:p w:rsidR="007A45E1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並收回已撥付款項。</w:t>
      </w:r>
    </w:p>
    <w:p w:rsidR="007A45E1" w:rsidRPr="00130F5F" w:rsidRDefault="00847115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五、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經費申請、請撥及核銷程序</w:t>
      </w:r>
      <w:r w:rsidR="009F6F29" w:rsidRPr="00130F5F">
        <w:rPr>
          <w:rFonts w:ascii="標楷體" w:eastAsia="標楷體" w:hAnsi="標楷體" w:hint="eastAsia"/>
          <w:sz w:val="28"/>
          <w:szCs w:val="28"/>
        </w:rPr>
        <w:t>：</w:t>
      </w:r>
    </w:p>
    <w:p w:rsidR="00695CD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5F">
        <w:rPr>
          <w:rFonts w:ascii="標楷體" w:eastAsia="標楷體" w:hAnsi="標楷體" w:hint="eastAsia"/>
          <w:sz w:val="28"/>
          <w:szCs w:val="28"/>
        </w:rPr>
        <w:t>（一）依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>本</w:t>
      </w:r>
      <w:r w:rsidRPr="00130F5F">
        <w:rPr>
          <w:rFonts w:ascii="標楷體" w:eastAsia="標楷體" w:hAnsi="標楷體" w:hint="eastAsia"/>
          <w:sz w:val="28"/>
          <w:szCs w:val="28"/>
        </w:rPr>
        <w:t>作業規範申請補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>（</w:t>
      </w:r>
      <w:r w:rsidR="00695CD1" w:rsidRPr="00130F5F">
        <w:rPr>
          <w:rFonts w:ascii="標楷體" w:eastAsia="標楷體" w:hAnsi="標楷體" w:hint="eastAsia"/>
          <w:sz w:val="28"/>
          <w:szCs w:val="28"/>
        </w:rPr>
        <w:t>捐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>）</w:t>
      </w:r>
      <w:r w:rsidR="00695CD1" w:rsidRPr="00130F5F">
        <w:rPr>
          <w:rFonts w:ascii="標楷體" w:eastAsia="標楷體" w:hAnsi="標楷體" w:hint="eastAsia"/>
          <w:sz w:val="28"/>
          <w:szCs w:val="28"/>
        </w:rPr>
        <w:t>助</w:t>
      </w:r>
      <w:r w:rsidRPr="00130F5F">
        <w:rPr>
          <w:rFonts w:ascii="標楷體" w:eastAsia="標楷體" w:hAnsi="標楷體" w:hint="eastAsia"/>
          <w:sz w:val="28"/>
          <w:szCs w:val="28"/>
        </w:rPr>
        <w:t>，應檢具補(捐)助經費申請</w:t>
      </w:r>
    </w:p>
    <w:p w:rsidR="00982047" w:rsidRPr="00130F5F" w:rsidRDefault="00695CD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表、活動計畫書影本及其他經本所指定應附之文件各一份</w:t>
      </w:r>
    </w:p>
    <w:p w:rsidR="00982047" w:rsidRPr="00130F5F" w:rsidRDefault="007A45E1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，函送本所辦理。經費之用途或使用範圍依本所核定之計畫</w:t>
      </w:r>
    </w:p>
    <w:p w:rsidR="007A45E1" w:rsidRPr="00130F5F" w:rsidRDefault="007A45E1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內容辦理。</w:t>
      </w:r>
    </w:p>
    <w:p w:rsidR="007A45E1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（二）活動計畫書應包括下列內容：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1.計畫名稱。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2.計畫目標。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 3.主辦單位、協辦單位、指導贊助單位。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4.實施時間。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>5.實施地點。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 6.計畫內容(包括辦理方式及活動項目與流程)。</w:t>
      </w:r>
    </w:p>
    <w:p w:rsidR="007A45E1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 7.預期效益。</w:t>
      </w:r>
    </w:p>
    <w:p w:rsidR="0006558D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8.經費概算表(包括經費明細表，並詳列自籌款項及補助</w:t>
      </w:r>
    </w:p>
    <w:p w:rsidR="007A45E1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項目經費)。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（三）申請案件必須於活動日十四日前向本所提出，未依規定期</w:t>
      </w:r>
    </w:p>
    <w:p w:rsidR="007A45E1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限提出申請者，本所得不予受理。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 (四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經提出申請後，由本所承辦單位就所提出申請計畫內容、</w:t>
      </w:r>
    </w:p>
    <w:p w:rsidR="0006558D" w:rsidRPr="00130F5F" w:rsidRDefault="0006558D" w:rsidP="000655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對象，依本作業規範規定之預算來源、用途、對象或中央</w:t>
      </w:r>
    </w:p>
    <w:p w:rsidR="007A45E1" w:rsidRPr="00130F5F" w:rsidRDefault="0006558D" w:rsidP="000655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補助款計畫進行審查。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（五）審查項目包括內容及執行之可行性以符合公平、公正、公</w:t>
      </w:r>
    </w:p>
    <w:p w:rsidR="0006558D" w:rsidRPr="00130F5F" w:rsidRDefault="0006558D" w:rsidP="000655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開及合理性原則，對於符合上開預算來源、用途、對象或</w:t>
      </w:r>
    </w:p>
    <w:p w:rsidR="0006558D" w:rsidRPr="00130F5F" w:rsidRDefault="0006558D" w:rsidP="000655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中央補助款計畫等之審查事實，須經簽奉核定後，始得辦</w:t>
      </w:r>
    </w:p>
    <w:p w:rsidR="007A45E1" w:rsidRPr="00130F5F" w:rsidRDefault="0006558D" w:rsidP="000655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理後續作業程序。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（六）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受補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(捐)助經費中如涉及採購事項，應依政府採購法規定</w:t>
      </w:r>
    </w:p>
    <w:p w:rsidR="007A45E1" w:rsidRPr="00130F5F" w:rsidRDefault="0006558D" w:rsidP="000655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辦理。</w:t>
      </w:r>
    </w:p>
    <w:p w:rsidR="0006558D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5F">
        <w:rPr>
          <w:rFonts w:ascii="標楷體" w:eastAsia="標楷體" w:hAnsi="標楷體" w:hint="eastAsia"/>
          <w:sz w:val="28"/>
          <w:szCs w:val="28"/>
        </w:rPr>
        <w:t>（七）計畫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>執行</w:t>
      </w:r>
      <w:r w:rsidRPr="00130F5F">
        <w:rPr>
          <w:rFonts w:ascii="標楷體" w:eastAsia="標楷體" w:hAnsi="標楷體" w:hint="eastAsia"/>
          <w:sz w:val="28"/>
          <w:szCs w:val="28"/>
        </w:rPr>
        <w:t>完畢後一個月內，</w:t>
      </w:r>
      <w:proofErr w:type="gramStart"/>
      <w:r w:rsidR="0006558D" w:rsidRPr="00130F5F">
        <w:rPr>
          <w:rFonts w:ascii="標楷體" w:eastAsia="標楷體" w:hAnsi="標楷體" w:hint="eastAsia"/>
          <w:sz w:val="28"/>
          <w:szCs w:val="28"/>
        </w:rPr>
        <w:t>受補</w:t>
      </w:r>
      <w:proofErr w:type="gramEnd"/>
      <w:r w:rsidR="0006558D" w:rsidRPr="00130F5F">
        <w:rPr>
          <w:rFonts w:ascii="標楷體" w:eastAsia="標楷體" w:hAnsi="標楷體" w:hint="eastAsia"/>
          <w:sz w:val="28"/>
          <w:szCs w:val="28"/>
        </w:rPr>
        <w:t>（捐）助經費</w:t>
      </w:r>
      <w:r w:rsidRPr="00130F5F">
        <w:rPr>
          <w:rFonts w:ascii="標楷體" w:eastAsia="標楷體" w:hAnsi="標楷體" w:hint="eastAsia"/>
          <w:sz w:val="28"/>
          <w:szCs w:val="28"/>
        </w:rPr>
        <w:t>應備齊下列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文件辦理核銷</w:t>
      </w:r>
      <w:r w:rsidR="00064B0B" w:rsidRPr="00130F5F">
        <w:rPr>
          <w:rFonts w:ascii="標楷體" w:eastAsia="標楷體" w:hAnsi="標楷體" w:hint="eastAsia"/>
          <w:sz w:val="28"/>
          <w:szCs w:val="28"/>
        </w:rPr>
        <w:t>：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領據、原始憑證、成果報告(含成果內容與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效益)及支出機關分攤表。上述相關資料備齊乙式函送本所</w:t>
      </w:r>
    </w:p>
    <w:p w:rsidR="0006558D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請領補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（捐）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經費，如計畫結束在十二月一日以後者，最</w:t>
      </w:r>
    </w:p>
    <w:p w:rsidR="007A45E1" w:rsidRPr="00130F5F" w:rsidRDefault="0006558D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遲應於十二月三十一日前完成核銷程序。</w:t>
      </w:r>
    </w:p>
    <w:p w:rsidR="0006558D" w:rsidRPr="00130F5F" w:rsidRDefault="007A45E1" w:rsidP="005700EB">
      <w:pPr>
        <w:spacing w:line="4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5F">
        <w:rPr>
          <w:rFonts w:ascii="標楷體" w:eastAsia="標楷體" w:hAnsi="標楷體" w:hint="eastAsia"/>
          <w:sz w:val="28"/>
          <w:szCs w:val="28"/>
        </w:rPr>
        <w:t>（八）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受補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(捐)助經費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結報時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，除應詳列支出用途外，並應列明</w:t>
      </w:r>
    </w:p>
    <w:p w:rsidR="0006558D" w:rsidRPr="00130F5F" w:rsidRDefault="0006558D" w:rsidP="005700EB">
      <w:pPr>
        <w:spacing w:line="4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全部實支經費總額及各機關實際補(捐)助金額，同一案件</w:t>
      </w:r>
      <w:r w:rsidRPr="00130F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6558D" w:rsidRPr="00130F5F" w:rsidRDefault="0006558D" w:rsidP="005700EB">
      <w:pPr>
        <w:spacing w:line="4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由二個以上機關補(捐)助者，應列明各機關實際補(捐)助</w:t>
      </w:r>
    </w:p>
    <w:p w:rsidR="007A45E1" w:rsidRPr="00130F5F" w:rsidRDefault="0006558D" w:rsidP="005700EB">
      <w:pPr>
        <w:spacing w:line="4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金額。</w:t>
      </w:r>
    </w:p>
    <w:p w:rsidR="00982047" w:rsidRPr="00130F5F" w:rsidRDefault="0006558D" w:rsidP="0084711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（九）</w:t>
      </w:r>
      <w:proofErr w:type="gramStart"/>
      <w:r w:rsidR="00847115" w:rsidRPr="00130F5F">
        <w:rPr>
          <w:rFonts w:ascii="標楷體" w:eastAsia="標楷體" w:hAnsi="標楷體"/>
          <w:sz w:val="28"/>
          <w:szCs w:val="28"/>
        </w:rPr>
        <w:t>受補</w:t>
      </w:r>
      <w:proofErr w:type="gramEnd"/>
      <w:r w:rsidR="00847115" w:rsidRPr="00130F5F">
        <w:rPr>
          <w:rFonts w:ascii="標楷體" w:eastAsia="標楷體" w:hAnsi="標楷體"/>
          <w:sz w:val="28"/>
          <w:szCs w:val="28"/>
        </w:rPr>
        <w:t>(捐)助經費於補(捐)助案件結案時尚有結餘款，應</w:t>
      </w:r>
      <w:r w:rsidR="00847115" w:rsidRPr="00130F5F">
        <w:rPr>
          <w:rFonts w:ascii="標楷體" w:eastAsia="標楷體" w:hAnsi="標楷體" w:hint="eastAsia"/>
          <w:sz w:val="28"/>
          <w:szCs w:val="28"/>
        </w:rPr>
        <w:t>將</w:t>
      </w:r>
    </w:p>
    <w:p w:rsidR="00982047" w:rsidRPr="00130F5F" w:rsidRDefault="00847115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結餘款全數繳回，計畫因故無法繼續執行時，除應以書面</w:t>
      </w:r>
    </w:p>
    <w:p w:rsidR="00847115" w:rsidRPr="00130F5F" w:rsidRDefault="00847115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說明原因外，已請領之款項未執行部分應予繳回。</w:t>
      </w:r>
    </w:p>
    <w:p w:rsidR="0006558D" w:rsidRPr="00130F5F" w:rsidRDefault="007A45E1" w:rsidP="0084711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</w:t>
      </w:r>
      <w:r w:rsidR="0006558D"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5F">
        <w:rPr>
          <w:rFonts w:ascii="標楷體" w:eastAsia="標楷體" w:hAnsi="標楷體" w:hint="eastAsia"/>
          <w:sz w:val="28"/>
          <w:szCs w:val="28"/>
        </w:rPr>
        <w:t>（十）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受補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（捐）助團體之原始憑證，應依會計法規定妥善保存</w:t>
      </w:r>
    </w:p>
    <w:p w:rsidR="00834F1D" w:rsidRPr="00130F5F" w:rsidRDefault="0006558D" w:rsidP="00834F1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與</w:t>
      </w:r>
      <w:r w:rsidRPr="00130F5F">
        <w:rPr>
          <w:rFonts w:ascii="標楷體" w:eastAsia="標楷體" w:hAnsi="標楷體" w:hint="eastAsia"/>
          <w:sz w:val="28"/>
          <w:szCs w:val="28"/>
        </w:rPr>
        <w:t>銷毀，已屆保存</w:t>
      </w:r>
      <w:r w:rsidR="00834F1D" w:rsidRPr="00130F5F">
        <w:rPr>
          <w:rFonts w:ascii="標楷體" w:eastAsia="標楷體" w:hAnsi="標楷體" w:hint="eastAsia"/>
          <w:sz w:val="28"/>
          <w:szCs w:val="28"/>
        </w:rPr>
        <w:t>年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限之銷毀，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應函報</w:t>
      </w:r>
      <w:proofErr w:type="gramEnd"/>
      <w:r w:rsidR="00834F1D" w:rsidRPr="00130F5F">
        <w:rPr>
          <w:rFonts w:ascii="標楷體" w:eastAsia="標楷體" w:hAnsi="標楷體" w:hint="eastAsia"/>
          <w:sz w:val="28"/>
          <w:szCs w:val="28"/>
        </w:rPr>
        <w:t>本所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轉請審計機關</w:t>
      </w:r>
    </w:p>
    <w:p w:rsidR="00834F1D" w:rsidRPr="00130F5F" w:rsidRDefault="00834F1D" w:rsidP="00834F1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同意。如遇有提前銷毀，或有毀損、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滅失等情事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時，應敘</w:t>
      </w:r>
    </w:p>
    <w:p w:rsidR="00834F1D" w:rsidRPr="00130F5F" w:rsidRDefault="00834F1D" w:rsidP="00834F1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明原因及處理情形，函報</w:t>
      </w:r>
      <w:r w:rsidRPr="00130F5F">
        <w:rPr>
          <w:rFonts w:ascii="標楷體" w:eastAsia="標楷體" w:hAnsi="標楷體" w:hint="eastAsia"/>
          <w:sz w:val="28"/>
          <w:szCs w:val="28"/>
        </w:rPr>
        <w:t>本所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轉請審計機關同意。如經發</w:t>
      </w:r>
    </w:p>
    <w:p w:rsidR="00834F1D" w:rsidRPr="00130F5F" w:rsidRDefault="00834F1D" w:rsidP="00834F1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現未確實辦理者，得依情節輕重對該補（捐）助案件或受</w:t>
      </w:r>
    </w:p>
    <w:p w:rsidR="00834F1D" w:rsidRPr="00130F5F" w:rsidRDefault="00834F1D" w:rsidP="00834F1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補（捐）助團體酌減嗣後補（捐）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助款或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停止補（捐）助</w:t>
      </w:r>
    </w:p>
    <w:p w:rsidR="007A45E1" w:rsidRPr="00130F5F" w:rsidRDefault="00834F1D" w:rsidP="00834F1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至五年。</w:t>
      </w:r>
    </w:p>
    <w:p w:rsidR="00976ACE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（十一）本</w:t>
      </w:r>
      <w:r w:rsidR="00E20FC8" w:rsidRPr="00130F5F">
        <w:rPr>
          <w:rFonts w:ascii="標楷體" w:eastAsia="標楷體" w:hAnsi="標楷體" w:hint="eastAsia"/>
          <w:sz w:val="28"/>
          <w:szCs w:val="28"/>
        </w:rPr>
        <w:t>作業</w:t>
      </w:r>
      <w:r w:rsidRPr="00130F5F">
        <w:rPr>
          <w:rFonts w:ascii="標楷體" w:eastAsia="標楷體" w:hAnsi="標楷體" w:hint="eastAsia"/>
          <w:sz w:val="28"/>
          <w:szCs w:val="28"/>
        </w:rPr>
        <w:t>規範各補</w:t>
      </w:r>
      <w:r w:rsidR="00E20FC8" w:rsidRPr="00130F5F">
        <w:rPr>
          <w:rFonts w:ascii="標楷體" w:eastAsia="標楷體" w:hAnsi="標楷體" w:hint="eastAsia"/>
          <w:sz w:val="28"/>
          <w:szCs w:val="28"/>
        </w:rPr>
        <w:t>（</w:t>
      </w:r>
      <w:r w:rsidR="00976ACE" w:rsidRPr="00130F5F">
        <w:rPr>
          <w:rFonts w:ascii="標楷體" w:eastAsia="標楷體" w:hAnsi="標楷體" w:hint="eastAsia"/>
          <w:sz w:val="28"/>
          <w:szCs w:val="28"/>
        </w:rPr>
        <w:t>捐</w:t>
      </w:r>
      <w:r w:rsidR="00E20FC8" w:rsidRPr="00130F5F">
        <w:rPr>
          <w:rFonts w:ascii="標楷體" w:eastAsia="標楷體" w:hAnsi="標楷體" w:hint="eastAsia"/>
          <w:sz w:val="28"/>
          <w:szCs w:val="28"/>
        </w:rPr>
        <w:t>）</w:t>
      </w:r>
      <w:r w:rsidR="00976ACE" w:rsidRPr="00130F5F">
        <w:rPr>
          <w:rFonts w:ascii="標楷體" w:eastAsia="標楷體" w:hAnsi="標楷體" w:hint="eastAsia"/>
          <w:sz w:val="28"/>
          <w:szCs w:val="28"/>
        </w:rPr>
        <w:t>助</w:t>
      </w:r>
      <w:r w:rsidRPr="00130F5F">
        <w:rPr>
          <w:rFonts w:ascii="標楷體" w:eastAsia="標楷體" w:hAnsi="標楷體" w:hint="eastAsia"/>
          <w:sz w:val="28"/>
          <w:szCs w:val="28"/>
        </w:rPr>
        <w:t>項目之憑證處理，除依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政府</w:t>
      </w:r>
      <w:r w:rsidRPr="00130F5F">
        <w:rPr>
          <w:rFonts w:ascii="標楷體" w:eastAsia="標楷體" w:hAnsi="標楷體" w:hint="eastAsia"/>
          <w:sz w:val="28"/>
          <w:szCs w:val="28"/>
        </w:rPr>
        <w:t>支出</w:t>
      </w:r>
    </w:p>
    <w:p w:rsidR="001844D7" w:rsidRDefault="00976ACE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憑證處理要點之規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定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辦理外，</w:t>
      </w:r>
      <w:proofErr w:type="gramStart"/>
      <w:r w:rsidR="001844D7" w:rsidRPr="00B42565">
        <w:rPr>
          <w:rFonts w:ascii="標楷體" w:eastAsia="標楷體" w:hAnsi="標楷體" w:hint="eastAsia"/>
          <w:sz w:val="28"/>
          <w:szCs w:val="28"/>
        </w:rPr>
        <w:t>受補</w:t>
      </w:r>
      <w:proofErr w:type="gramEnd"/>
      <w:r w:rsidR="001844D7" w:rsidRPr="00B42565">
        <w:rPr>
          <w:rFonts w:ascii="標楷體" w:eastAsia="標楷體" w:hAnsi="標楷體" w:hint="eastAsia"/>
          <w:sz w:val="28"/>
          <w:szCs w:val="28"/>
        </w:rPr>
        <w:t>（捐）助</w:t>
      </w:r>
      <w:r w:rsidR="00053329">
        <w:rPr>
          <w:rFonts w:ascii="標楷體" w:eastAsia="標楷體" w:hAnsi="標楷體" w:hint="eastAsia"/>
          <w:color w:val="FF0000"/>
          <w:sz w:val="28"/>
          <w:szCs w:val="28"/>
        </w:rPr>
        <w:t>對象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另須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檢送領據</w:t>
      </w:r>
      <w:proofErr w:type="gramEnd"/>
    </w:p>
    <w:p w:rsidR="00CB4559" w:rsidRPr="006B431F" w:rsidRDefault="001844D7" w:rsidP="00B42565">
      <w:pPr>
        <w:spacing w:line="46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627E2" w:rsidRPr="005627E2">
        <w:rPr>
          <w:rFonts w:ascii="新細明體" w:hAnsi="新細明體" w:hint="eastAsia"/>
          <w:color w:val="FF0000"/>
          <w:sz w:val="28"/>
          <w:szCs w:val="28"/>
        </w:rPr>
        <w:t>、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本所補</w:t>
      </w:r>
      <w:r w:rsidR="00976ACE" w:rsidRPr="00130F5F">
        <w:rPr>
          <w:rFonts w:ascii="標楷體" w:eastAsia="標楷體" w:hAnsi="標楷體" w:hint="eastAsia"/>
          <w:sz w:val="28"/>
          <w:szCs w:val="28"/>
        </w:rPr>
        <w:t>（捐）助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經費全部之原始憑</w:t>
      </w:r>
      <w:r w:rsidR="007A45E1" w:rsidRPr="00CD6454">
        <w:rPr>
          <w:rFonts w:ascii="標楷體" w:eastAsia="標楷體" w:hAnsi="標楷體" w:hint="eastAsia"/>
          <w:sz w:val="28"/>
          <w:szCs w:val="28"/>
        </w:rPr>
        <w:t>證</w:t>
      </w:r>
      <w:r w:rsidR="00B42565" w:rsidRPr="00B42565">
        <w:rPr>
          <w:rFonts w:ascii="標楷體" w:eastAsia="標楷體" w:hAnsi="標楷體" w:hint="eastAsia"/>
          <w:color w:val="FF0000"/>
          <w:sz w:val="28"/>
          <w:szCs w:val="28"/>
        </w:rPr>
        <w:t>及收支明細表</w:t>
      </w:r>
      <w:r w:rsidR="00CB4559" w:rsidRPr="00CD6454">
        <w:rPr>
          <w:rFonts w:ascii="標楷體" w:eastAsia="標楷體" w:hAnsi="標楷體" w:hint="eastAsia"/>
          <w:sz w:val="28"/>
          <w:szCs w:val="28"/>
        </w:rPr>
        <w:t>。</w:t>
      </w:r>
    </w:p>
    <w:p w:rsidR="00403B11" w:rsidRPr="00130F5F" w:rsidRDefault="007A45E1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（十二）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受補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(捐)助經費產生之利息或其他衍生收入等應繳回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本</w:t>
      </w:r>
    </w:p>
    <w:p w:rsidR="007A45E1" w:rsidRPr="00130F5F" w:rsidRDefault="00403B11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所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。</w:t>
      </w:r>
    </w:p>
    <w:p w:rsidR="00882834" w:rsidRPr="00130F5F" w:rsidRDefault="007A45E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（十三）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受補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（捐）助之民間團體及個人申請支付款項時，應本誠</w:t>
      </w:r>
    </w:p>
    <w:p w:rsidR="00882834" w:rsidRPr="00130F5F" w:rsidRDefault="007A45E1" w:rsidP="005700EB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信原則對所提出支出憑證之支付事實及真實性負責，如有</w:t>
      </w:r>
    </w:p>
    <w:p w:rsidR="007A45E1" w:rsidRPr="00130F5F" w:rsidRDefault="007A45E1" w:rsidP="005700EB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不實，應負相關責任。</w:t>
      </w:r>
    </w:p>
    <w:p w:rsidR="007A45E1" w:rsidRPr="00130F5F" w:rsidRDefault="00847115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六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、督導及考核</w:t>
      </w:r>
      <w:r w:rsidR="009F6F29" w:rsidRPr="00130F5F">
        <w:rPr>
          <w:rFonts w:ascii="標楷體" w:eastAsia="標楷體" w:hAnsi="標楷體" w:hint="eastAsia"/>
          <w:sz w:val="28"/>
          <w:szCs w:val="28"/>
        </w:rPr>
        <w:t>：</w:t>
      </w:r>
    </w:p>
    <w:p w:rsidR="001403D5" w:rsidRPr="00130F5F" w:rsidRDefault="00403B1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（一）本所必要時得派員實地訪查執行情形並予以考核，受補</w:t>
      </w:r>
    </w:p>
    <w:p w:rsidR="007A45E1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（捐）</w:t>
      </w:r>
      <w:r w:rsidR="0091557A" w:rsidRPr="00130F5F">
        <w:rPr>
          <w:rFonts w:ascii="標楷體" w:eastAsia="標楷體" w:hAnsi="標楷體" w:hint="eastAsia"/>
          <w:sz w:val="28"/>
          <w:szCs w:val="28"/>
        </w:rPr>
        <w:t>助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之民間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團體及個人不得拒絕。</w:t>
      </w:r>
    </w:p>
    <w:p w:rsidR="00403B11" w:rsidRPr="00130F5F" w:rsidRDefault="00403B11" w:rsidP="005700E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 xml:space="preserve"> （二）申請案件經本所核定補助者，應依計畫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實辦理；如有變</w:t>
      </w:r>
    </w:p>
    <w:p w:rsidR="00403B11" w:rsidRPr="00130F5F" w:rsidRDefault="00403B11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更計畫者，應報本所同意後，始得繼續辦理。未經本所同</w:t>
      </w:r>
    </w:p>
    <w:p w:rsidR="00403B11" w:rsidRPr="00130F5F" w:rsidRDefault="00403B11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意擅自變更者，經通知限期改正未改正者，本所得撤銷補</w:t>
      </w:r>
    </w:p>
    <w:p w:rsidR="00982047" w:rsidRPr="00130F5F" w:rsidRDefault="00403B11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76ACE" w:rsidRPr="00130F5F">
        <w:rPr>
          <w:rFonts w:ascii="標楷體" w:eastAsia="標楷體" w:hAnsi="標楷體" w:hint="eastAsia"/>
          <w:sz w:val="28"/>
          <w:szCs w:val="28"/>
        </w:rPr>
        <w:t>（捐）助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經費。如因變更計畫所生之損失，本所不負賠償</w:t>
      </w:r>
    </w:p>
    <w:p w:rsidR="007A45E1" w:rsidRPr="00130F5F" w:rsidRDefault="007A45E1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之責。</w:t>
      </w:r>
    </w:p>
    <w:p w:rsidR="001403D5" w:rsidRPr="00130F5F" w:rsidRDefault="007A45E1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5F">
        <w:rPr>
          <w:rFonts w:ascii="標楷體" w:eastAsia="標楷體" w:hAnsi="標楷體" w:hint="eastAsia"/>
          <w:sz w:val="28"/>
          <w:szCs w:val="28"/>
        </w:rPr>
        <w:t>（三）</w:t>
      </w:r>
      <w:proofErr w:type="gramStart"/>
      <w:r w:rsidR="00403B11" w:rsidRPr="00130F5F">
        <w:rPr>
          <w:rFonts w:ascii="標楷體" w:eastAsia="標楷體" w:hAnsi="標楷體" w:hint="eastAsia"/>
          <w:sz w:val="28"/>
          <w:szCs w:val="28"/>
        </w:rPr>
        <w:t>受</w:t>
      </w:r>
      <w:r w:rsidRPr="00130F5F">
        <w:rPr>
          <w:rFonts w:ascii="標楷體" w:eastAsia="標楷體" w:hAnsi="標楷體" w:hint="eastAsia"/>
          <w:sz w:val="28"/>
          <w:szCs w:val="28"/>
        </w:rPr>
        <w:t>補</w:t>
      </w:r>
      <w:proofErr w:type="gramEnd"/>
      <w:r w:rsidR="00403B11" w:rsidRPr="00130F5F">
        <w:rPr>
          <w:rFonts w:ascii="標楷體" w:eastAsia="標楷體" w:hAnsi="標楷體" w:hint="eastAsia"/>
          <w:sz w:val="28"/>
          <w:szCs w:val="28"/>
        </w:rPr>
        <w:t>（</w:t>
      </w:r>
      <w:r w:rsidR="001403D5" w:rsidRPr="00130F5F">
        <w:rPr>
          <w:rFonts w:ascii="標楷體" w:eastAsia="標楷體" w:hAnsi="標楷體" w:hint="eastAsia"/>
          <w:sz w:val="28"/>
          <w:szCs w:val="28"/>
        </w:rPr>
        <w:t>捐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）</w:t>
      </w:r>
      <w:r w:rsidR="001403D5" w:rsidRPr="00130F5F">
        <w:rPr>
          <w:rFonts w:ascii="標楷體" w:eastAsia="標楷體" w:hAnsi="標楷體" w:hint="eastAsia"/>
          <w:sz w:val="28"/>
          <w:szCs w:val="28"/>
        </w:rPr>
        <w:t>助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之民間團體及個人</w:t>
      </w:r>
      <w:r w:rsidRPr="00130F5F">
        <w:rPr>
          <w:rFonts w:ascii="標楷體" w:eastAsia="標楷體" w:hAnsi="標楷體" w:hint="eastAsia"/>
          <w:sz w:val="28"/>
          <w:szCs w:val="28"/>
        </w:rPr>
        <w:t>，應依補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（</w:t>
      </w:r>
      <w:r w:rsidR="001403D5" w:rsidRPr="00130F5F">
        <w:rPr>
          <w:rFonts w:ascii="標楷體" w:eastAsia="標楷體" w:hAnsi="標楷體" w:hint="eastAsia"/>
          <w:sz w:val="28"/>
          <w:szCs w:val="28"/>
        </w:rPr>
        <w:t>捐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）</w:t>
      </w:r>
      <w:r w:rsidR="001403D5" w:rsidRPr="00130F5F">
        <w:rPr>
          <w:rFonts w:ascii="標楷體" w:eastAsia="標楷體" w:hAnsi="標楷體" w:hint="eastAsia"/>
          <w:sz w:val="28"/>
          <w:szCs w:val="28"/>
        </w:rPr>
        <w:t>助</w:t>
      </w:r>
      <w:r w:rsidRPr="00130F5F">
        <w:rPr>
          <w:rFonts w:ascii="標楷體" w:eastAsia="標楷體" w:hAnsi="標楷體" w:hint="eastAsia"/>
          <w:sz w:val="28"/>
          <w:szCs w:val="28"/>
        </w:rPr>
        <w:t>計畫及</w:t>
      </w:r>
    </w:p>
    <w:p w:rsidR="001403D5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經費概算確實執行，如發現有成效不佳、未依補(捐)助用</w:t>
      </w:r>
    </w:p>
    <w:p w:rsidR="001403D5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途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支用、浮報、造假等情事，經查證屬實者，除應繳回該</w:t>
      </w:r>
    </w:p>
    <w:p w:rsidR="001403D5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部分之補(捐)助經費外，得依情節輕重對該補(捐)助單位</w:t>
      </w:r>
    </w:p>
    <w:p w:rsidR="001403D5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之申請案件停止補助一年至五年，或作為次年度補</w:t>
      </w:r>
      <w:r w:rsidRPr="00130F5F">
        <w:rPr>
          <w:rFonts w:ascii="標楷體" w:eastAsia="標楷體" w:hAnsi="標楷體" w:hint="eastAsia"/>
          <w:sz w:val="28"/>
          <w:szCs w:val="28"/>
        </w:rPr>
        <w:t>（捐）</w:t>
      </w:r>
    </w:p>
    <w:p w:rsidR="007A45E1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助額度之審核依據。</w:t>
      </w:r>
    </w:p>
    <w:p w:rsidR="00BF6175" w:rsidRPr="00130F5F" w:rsidRDefault="00BF617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（四）申請補 (捐)助，應檢附申請補助計畫書，並敘明經費內容</w:t>
      </w:r>
    </w:p>
    <w:p w:rsidR="00982047" w:rsidRPr="00130F5F" w:rsidRDefault="00BF617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 ；若同一案件向二個以上機關提出申請補助，應列明全部</w:t>
      </w:r>
    </w:p>
    <w:p w:rsidR="00982047" w:rsidRPr="00130F5F" w:rsidRDefault="00BF6175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經費內容，及向各機關申請補 (捐)助之項目及金額，送各</w:t>
      </w:r>
    </w:p>
    <w:p w:rsidR="00982047" w:rsidRPr="00130F5F" w:rsidRDefault="00BF6175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機關審核。如有特殊情形須變更計畫者，應報請各機關核准</w:t>
      </w:r>
    </w:p>
    <w:p w:rsidR="00982047" w:rsidRPr="00130F5F" w:rsidRDefault="00BF6175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後始可辦理。如有隱匿不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實或造假</w:t>
      </w:r>
      <w:proofErr w:type="gramEnd"/>
      <w:r w:rsidRPr="00130F5F">
        <w:rPr>
          <w:rFonts w:ascii="標楷體" w:eastAsia="標楷體" w:hAnsi="標楷體" w:hint="eastAsia"/>
          <w:sz w:val="28"/>
          <w:szCs w:val="28"/>
        </w:rPr>
        <w:t>情事，應撤銷該補（捐）</w:t>
      </w:r>
    </w:p>
    <w:p w:rsidR="00BF6175" w:rsidRPr="00130F5F" w:rsidRDefault="00BF6175" w:rsidP="00982047">
      <w:pPr>
        <w:spacing w:line="46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>助案件並收回已撥付款項。</w:t>
      </w:r>
    </w:p>
    <w:p w:rsidR="001403D5" w:rsidRPr="00130F5F" w:rsidRDefault="007A45E1" w:rsidP="001403D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5F">
        <w:rPr>
          <w:rFonts w:ascii="標楷體" w:eastAsia="標楷體" w:hAnsi="標楷體" w:hint="eastAsia"/>
          <w:sz w:val="28"/>
          <w:szCs w:val="28"/>
        </w:rPr>
        <w:t>（</w:t>
      </w:r>
      <w:r w:rsidR="00BF6175" w:rsidRPr="00130F5F">
        <w:rPr>
          <w:rFonts w:ascii="標楷體" w:eastAsia="標楷體" w:hAnsi="標楷體" w:hint="eastAsia"/>
          <w:sz w:val="28"/>
          <w:szCs w:val="28"/>
        </w:rPr>
        <w:t>五</w:t>
      </w:r>
      <w:r w:rsidRPr="00130F5F">
        <w:rPr>
          <w:rFonts w:ascii="標楷體" w:eastAsia="標楷體" w:hAnsi="標楷體" w:hint="eastAsia"/>
          <w:sz w:val="28"/>
          <w:szCs w:val="28"/>
        </w:rPr>
        <w:t>）選定績效衡量指標，依據核定</w:t>
      </w:r>
      <w:r w:rsidR="001403D5" w:rsidRPr="00130F5F">
        <w:rPr>
          <w:rFonts w:ascii="標楷體" w:eastAsia="標楷體" w:hAnsi="標楷體" w:hint="eastAsia"/>
          <w:sz w:val="28"/>
          <w:szCs w:val="28"/>
        </w:rPr>
        <w:t>補（捐）助</w:t>
      </w:r>
      <w:r w:rsidRPr="00130F5F">
        <w:rPr>
          <w:rFonts w:ascii="標楷體" w:eastAsia="標楷體" w:hAnsi="標楷體" w:hint="eastAsia"/>
          <w:sz w:val="28"/>
          <w:szCs w:val="28"/>
        </w:rPr>
        <w:t>所執行之成果</w:t>
      </w:r>
      <w:proofErr w:type="gramStart"/>
      <w:r w:rsidRPr="00130F5F">
        <w:rPr>
          <w:rFonts w:ascii="標楷體" w:eastAsia="標楷體" w:hAnsi="標楷體" w:hint="eastAsia"/>
          <w:sz w:val="28"/>
          <w:szCs w:val="28"/>
        </w:rPr>
        <w:t>效</w:t>
      </w:r>
      <w:proofErr w:type="gramEnd"/>
    </w:p>
    <w:p w:rsidR="001403D5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益，得列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入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考核項目，受補助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之民間團體及個人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於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本作業</w:t>
      </w:r>
      <w:proofErr w:type="gramStart"/>
      <w:r w:rsidR="00403B11" w:rsidRPr="00130F5F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1403D5" w:rsidRPr="00130F5F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03B11" w:rsidRPr="00130F5F">
        <w:rPr>
          <w:rFonts w:ascii="標楷體" w:eastAsia="標楷體" w:hAnsi="標楷體" w:hint="eastAsia"/>
          <w:sz w:val="28"/>
          <w:szCs w:val="28"/>
        </w:rPr>
        <w:t>範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所定期間內，如有延遲經費核銷、成果內容不實，均列入</w:t>
      </w:r>
    </w:p>
    <w:p w:rsidR="007A45E1" w:rsidRDefault="001403D5" w:rsidP="00403B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30F5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紀錄，作為日後補</w:t>
      </w:r>
      <w:r w:rsidRPr="00130F5F">
        <w:rPr>
          <w:rFonts w:ascii="標楷體" w:eastAsia="標楷體" w:hAnsi="標楷體" w:hint="eastAsia"/>
          <w:sz w:val="28"/>
          <w:szCs w:val="28"/>
        </w:rPr>
        <w:t>（捐）助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審核</w:t>
      </w:r>
      <w:proofErr w:type="gramStart"/>
      <w:r w:rsidR="007A45E1" w:rsidRPr="00130F5F">
        <w:rPr>
          <w:rFonts w:ascii="標楷體" w:eastAsia="標楷體" w:hAnsi="標楷體" w:hint="eastAsia"/>
          <w:sz w:val="28"/>
          <w:szCs w:val="28"/>
        </w:rPr>
        <w:t>之參據</w:t>
      </w:r>
      <w:proofErr w:type="gramEnd"/>
      <w:r w:rsidR="007A45E1" w:rsidRPr="00130F5F">
        <w:rPr>
          <w:rFonts w:ascii="標楷體" w:eastAsia="標楷體" w:hAnsi="標楷體" w:hint="eastAsia"/>
          <w:sz w:val="28"/>
          <w:szCs w:val="28"/>
        </w:rPr>
        <w:t>。</w:t>
      </w:r>
    </w:p>
    <w:p w:rsidR="007A45E1" w:rsidRPr="00130F5F" w:rsidRDefault="00054BE3" w:rsidP="00CB4559">
      <w:pPr>
        <w:spacing w:line="400" w:lineRule="exact"/>
        <w:ind w:leftChars="-233" w:left="1" w:hangingChars="200" w:hanging="56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7115" w:rsidRPr="00130F5F">
        <w:rPr>
          <w:rFonts w:ascii="標楷體" w:eastAsia="標楷體" w:hAnsi="標楷體" w:hint="eastAsia"/>
          <w:sz w:val="28"/>
          <w:szCs w:val="28"/>
        </w:rPr>
        <w:t>七</w:t>
      </w:r>
      <w:r w:rsidR="007A45E1" w:rsidRPr="00130F5F">
        <w:rPr>
          <w:rFonts w:ascii="標楷體" w:eastAsia="標楷體" w:hAnsi="標楷體" w:hint="eastAsia"/>
          <w:sz w:val="28"/>
          <w:szCs w:val="28"/>
        </w:rPr>
        <w:t>、本作業規範未規定事宜，依相關法規辦理。</w:t>
      </w:r>
    </w:p>
    <w:sectPr w:rsidR="007A45E1" w:rsidRPr="00130F5F" w:rsidSect="005D645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61" w:rsidRDefault="00906F61" w:rsidP="009F6F29">
      <w:r>
        <w:separator/>
      </w:r>
    </w:p>
  </w:endnote>
  <w:endnote w:type="continuationSeparator" w:id="0">
    <w:p w:rsidR="00906F61" w:rsidRDefault="00906F61" w:rsidP="009F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61" w:rsidRDefault="00906F61" w:rsidP="009F6F29">
      <w:r>
        <w:separator/>
      </w:r>
    </w:p>
  </w:footnote>
  <w:footnote w:type="continuationSeparator" w:id="0">
    <w:p w:rsidR="00906F61" w:rsidRDefault="00906F61" w:rsidP="009F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83504"/>
    <w:multiLevelType w:val="hybridMultilevel"/>
    <w:tmpl w:val="7E5C2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E1"/>
    <w:rsid w:val="00007F52"/>
    <w:rsid w:val="000251F5"/>
    <w:rsid w:val="00053329"/>
    <w:rsid w:val="00054BE3"/>
    <w:rsid w:val="00064B0B"/>
    <w:rsid w:val="0006558D"/>
    <w:rsid w:val="000C15BF"/>
    <w:rsid w:val="000F06B6"/>
    <w:rsid w:val="000F0E07"/>
    <w:rsid w:val="00101A29"/>
    <w:rsid w:val="00130F5F"/>
    <w:rsid w:val="001369E4"/>
    <w:rsid w:val="001403D5"/>
    <w:rsid w:val="00140F46"/>
    <w:rsid w:val="00182467"/>
    <w:rsid w:val="001844D7"/>
    <w:rsid w:val="001A11DB"/>
    <w:rsid w:val="0020102D"/>
    <w:rsid w:val="00207ECF"/>
    <w:rsid w:val="002F23F8"/>
    <w:rsid w:val="003129E8"/>
    <w:rsid w:val="00403B11"/>
    <w:rsid w:val="00407AA5"/>
    <w:rsid w:val="00431BDF"/>
    <w:rsid w:val="00436F8A"/>
    <w:rsid w:val="00452372"/>
    <w:rsid w:val="00494F15"/>
    <w:rsid w:val="004B5588"/>
    <w:rsid w:val="004B6D48"/>
    <w:rsid w:val="004F0CC2"/>
    <w:rsid w:val="00530613"/>
    <w:rsid w:val="005358B6"/>
    <w:rsid w:val="005627E2"/>
    <w:rsid w:val="005700EB"/>
    <w:rsid w:val="0058282D"/>
    <w:rsid w:val="005B1447"/>
    <w:rsid w:val="005D6452"/>
    <w:rsid w:val="00606881"/>
    <w:rsid w:val="00636CA5"/>
    <w:rsid w:val="00695CD1"/>
    <w:rsid w:val="006D0DE2"/>
    <w:rsid w:val="007A45E1"/>
    <w:rsid w:val="007D31BD"/>
    <w:rsid w:val="007D36A6"/>
    <w:rsid w:val="0080123D"/>
    <w:rsid w:val="00815B3C"/>
    <w:rsid w:val="00834F1D"/>
    <w:rsid w:val="00847115"/>
    <w:rsid w:val="00865A2E"/>
    <w:rsid w:val="00882834"/>
    <w:rsid w:val="008E2ED0"/>
    <w:rsid w:val="00906F61"/>
    <w:rsid w:val="0091557A"/>
    <w:rsid w:val="00967318"/>
    <w:rsid w:val="00976ACE"/>
    <w:rsid w:val="00982047"/>
    <w:rsid w:val="009C63E8"/>
    <w:rsid w:val="009F6F29"/>
    <w:rsid w:val="00A372FA"/>
    <w:rsid w:val="00A87EFC"/>
    <w:rsid w:val="00A9001B"/>
    <w:rsid w:val="00AB6610"/>
    <w:rsid w:val="00AE0C18"/>
    <w:rsid w:val="00B42565"/>
    <w:rsid w:val="00BF6175"/>
    <w:rsid w:val="00C34011"/>
    <w:rsid w:val="00C55E7A"/>
    <w:rsid w:val="00C70CA0"/>
    <w:rsid w:val="00CB4559"/>
    <w:rsid w:val="00CB4729"/>
    <w:rsid w:val="00CC3F7C"/>
    <w:rsid w:val="00CD6454"/>
    <w:rsid w:val="00CE1637"/>
    <w:rsid w:val="00CF5F37"/>
    <w:rsid w:val="00E20FC8"/>
    <w:rsid w:val="00E31023"/>
    <w:rsid w:val="00E36519"/>
    <w:rsid w:val="00ED621C"/>
    <w:rsid w:val="00F01175"/>
    <w:rsid w:val="00F85760"/>
    <w:rsid w:val="00FE0112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E1"/>
    <w:pPr>
      <w:ind w:leftChars="200" w:left="480"/>
    </w:pPr>
  </w:style>
  <w:style w:type="paragraph" w:styleId="a4">
    <w:name w:val="Balloon Text"/>
    <w:basedOn w:val="a"/>
    <w:link w:val="a5"/>
    <w:rsid w:val="0010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1A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F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F6F29"/>
    <w:rPr>
      <w:kern w:val="2"/>
    </w:rPr>
  </w:style>
  <w:style w:type="paragraph" w:styleId="a8">
    <w:name w:val="footer"/>
    <w:basedOn w:val="a"/>
    <w:link w:val="a9"/>
    <w:rsid w:val="009F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F6F29"/>
    <w:rPr>
      <w:kern w:val="2"/>
    </w:rPr>
  </w:style>
  <w:style w:type="paragraph" w:styleId="aa">
    <w:name w:val="No Spacing"/>
    <w:uiPriority w:val="1"/>
    <w:qFormat/>
    <w:rsid w:val="0020102D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E1"/>
    <w:pPr>
      <w:ind w:leftChars="200" w:left="480"/>
    </w:pPr>
  </w:style>
  <w:style w:type="paragraph" w:styleId="a4">
    <w:name w:val="Balloon Text"/>
    <w:basedOn w:val="a"/>
    <w:link w:val="a5"/>
    <w:rsid w:val="0010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1A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F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F6F29"/>
    <w:rPr>
      <w:kern w:val="2"/>
    </w:rPr>
  </w:style>
  <w:style w:type="paragraph" w:styleId="a8">
    <w:name w:val="footer"/>
    <w:basedOn w:val="a"/>
    <w:link w:val="a9"/>
    <w:rsid w:val="009F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F6F29"/>
    <w:rPr>
      <w:kern w:val="2"/>
    </w:rPr>
  </w:style>
  <w:style w:type="paragraph" w:styleId="aa">
    <w:name w:val="No Spacing"/>
    <w:uiPriority w:val="1"/>
    <w:qFormat/>
    <w:rsid w:val="0020102D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毋乃煜</dc:creator>
  <cp:lastModifiedBy>毋乃煜</cp:lastModifiedBy>
  <cp:revision>6</cp:revision>
  <cp:lastPrinted>2017-06-29T00:50:00Z</cp:lastPrinted>
  <dcterms:created xsi:type="dcterms:W3CDTF">2017-06-29T00:18:00Z</dcterms:created>
  <dcterms:modified xsi:type="dcterms:W3CDTF">2017-07-03T00:33:00Z</dcterms:modified>
</cp:coreProperties>
</file>