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A6584" w14:textId="77777777" w:rsidR="0005219F" w:rsidRPr="0005219F" w:rsidRDefault="0005219F" w:rsidP="00FE7335">
      <w:pPr>
        <w:spacing w:line="560" w:lineRule="exact"/>
        <w:jc w:val="center"/>
        <w:rPr>
          <w:rFonts w:ascii="標楷體" w:eastAsia="標楷體" w:hAnsi="標楷體"/>
          <w:sz w:val="40"/>
          <w:szCs w:val="40"/>
        </w:rPr>
      </w:pPr>
      <w:r w:rsidRPr="0005219F">
        <w:rPr>
          <w:rFonts w:ascii="標楷體" w:eastAsia="標楷體" w:hAnsi="標楷體" w:hint="eastAsia"/>
          <w:sz w:val="40"/>
          <w:szCs w:val="40"/>
        </w:rPr>
        <w:t>辦理</w:t>
      </w:r>
      <w:r w:rsidR="00D457A1" w:rsidRPr="0005219F">
        <w:rPr>
          <w:rFonts w:ascii="標楷體" w:eastAsia="標楷體" w:hAnsi="標楷體" w:hint="eastAsia"/>
          <w:sz w:val="40"/>
          <w:szCs w:val="40"/>
        </w:rPr>
        <w:t>耕地三七五租約申請各項登記</w:t>
      </w:r>
    </w:p>
    <w:p w14:paraId="31578DB6" w14:textId="58BC22A8" w:rsidR="0005219F" w:rsidRPr="0005219F" w:rsidRDefault="00D457A1" w:rsidP="00FE7335">
      <w:pPr>
        <w:spacing w:line="560" w:lineRule="exact"/>
        <w:jc w:val="center"/>
        <w:rPr>
          <w:rFonts w:ascii="標楷體" w:eastAsia="標楷體" w:hAnsi="標楷體"/>
          <w:sz w:val="40"/>
          <w:szCs w:val="40"/>
        </w:rPr>
      </w:pPr>
      <w:r w:rsidRPr="0005219F">
        <w:rPr>
          <w:rFonts w:ascii="標楷體" w:eastAsia="標楷體" w:hAnsi="標楷體" w:hint="eastAsia"/>
          <w:sz w:val="40"/>
          <w:szCs w:val="40"/>
        </w:rPr>
        <w:t>(訂立、續訂、變更、終止、註銷等</w:t>
      </w:r>
      <w:r w:rsidRPr="0005219F">
        <w:rPr>
          <w:rFonts w:ascii="標楷體" w:eastAsia="標楷體" w:hAnsi="標楷體"/>
          <w:sz w:val="40"/>
          <w:szCs w:val="40"/>
        </w:rPr>
        <w:t>)</w:t>
      </w:r>
      <w:r w:rsidR="0005219F" w:rsidRPr="0005219F">
        <w:rPr>
          <w:rFonts w:ascii="標楷體" w:eastAsia="標楷體" w:hAnsi="標楷體" w:hint="eastAsia"/>
          <w:sz w:val="40"/>
          <w:szCs w:val="40"/>
        </w:rPr>
        <w:t>告知單</w:t>
      </w:r>
    </w:p>
    <w:p w14:paraId="1EF74146" w14:textId="77777777" w:rsidR="0005219F" w:rsidRDefault="0005219F" w:rsidP="00FE7335">
      <w:pPr>
        <w:pStyle w:val="a3"/>
        <w:numPr>
          <w:ilvl w:val="0"/>
          <w:numId w:val="1"/>
        </w:numPr>
        <w:spacing w:beforeLines="100" w:before="360"/>
        <w:ind w:leftChars="0"/>
        <w:rPr>
          <w:rFonts w:ascii="標楷體" w:eastAsia="標楷體" w:hAnsi="標楷體"/>
          <w:sz w:val="32"/>
          <w:szCs w:val="32"/>
        </w:rPr>
      </w:pPr>
      <w:r w:rsidRPr="0005219F">
        <w:rPr>
          <w:rFonts w:ascii="標楷體" w:eastAsia="標楷體" w:hAnsi="標楷體" w:hint="eastAsia"/>
          <w:sz w:val="32"/>
          <w:szCs w:val="32"/>
        </w:rPr>
        <w:t>申請流程</w:t>
      </w:r>
    </w:p>
    <w:p w14:paraId="43DD87C4" w14:textId="72A8A8D3" w:rsidR="0005219F" w:rsidRPr="0005219F" w:rsidRDefault="0005219F" w:rsidP="00FE7335">
      <w:pPr>
        <w:pStyle w:val="a3"/>
        <w:ind w:leftChars="0" w:left="720"/>
        <w:jc w:val="both"/>
        <w:rPr>
          <w:rFonts w:ascii="標楷體" w:eastAsia="標楷體" w:hAnsi="標楷體"/>
          <w:sz w:val="32"/>
          <w:szCs w:val="32"/>
        </w:rPr>
      </w:pPr>
      <w:r w:rsidRPr="0005219F">
        <w:rPr>
          <w:rFonts w:ascii="標楷體" w:eastAsia="標楷體" w:hAnsi="標楷體" w:hint="eastAsia"/>
          <w:sz w:val="32"/>
          <w:szCs w:val="32"/>
        </w:rPr>
        <w:t>耕地三七五租約各項登記，因需由承租人及出租人單方或</w:t>
      </w:r>
      <w:r w:rsidR="004B5505">
        <w:rPr>
          <w:rFonts w:ascii="標楷體" w:eastAsia="標楷體" w:hAnsi="標楷體" w:hint="eastAsia"/>
          <w:sz w:val="32"/>
          <w:szCs w:val="32"/>
        </w:rPr>
        <w:t>雙方</w:t>
      </w:r>
      <w:r w:rsidRPr="0005219F">
        <w:rPr>
          <w:rFonts w:ascii="標楷體" w:eastAsia="標楷體" w:hAnsi="標楷體" w:hint="eastAsia"/>
          <w:sz w:val="32"/>
          <w:szCs w:val="32"/>
        </w:rPr>
        <w:t>會同申請，案情較複雜，辦理所需時間不同，請申請人先行與承辦人員電話聯繫，確認辦理項目及應備文件，由承辦人員準備申請書表並協助資料登打後再通知申請人領取申請書表用印及送件，提高申請書表資料準確性及節省申請</w:t>
      </w:r>
      <w:r w:rsidR="003B0D57">
        <w:rPr>
          <w:rFonts w:ascii="標楷體" w:eastAsia="標楷體" w:hAnsi="標楷體" w:hint="eastAsia"/>
          <w:sz w:val="32"/>
          <w:szCs w:val="32"/>
        </w:rPr>
        <w:t>人</w:t>
      </w:r>
      <w:r w:rsidR="002703F3">
        <w:rPr>
          <w:rFonts w:ascii="標楷體" w:eastAsia="標楷體" w:hAnsi="標楷體" w:hint="eastAsia"/>
          <w:sz w:val="32"/>
          <w:szCs w:val="32"/>
        </w:rPr>
        <w:t>舟車</w:t>
      </w:r>
      <w:r w:rsidRPr="0005219F">
        <w:rPr>
          <w:rFonts w:ascii="標楷體" w:eastAsia="標楷體" w:hAnsi="標楷體" w:hint="eastAsia"/>
          <w:sz w:val="32"/>
          <w:szCs w:val="32"/>
        </w:rPr>
        <w:t>往返</w:t>
      </w:r>
      <w:r w:rsidR="002703F3">
        <w:rPr>
          <w:rFonts w:ascii="標楷體" w:eastAsia="標楷體" w:hAnsi="標楷體" w:hint="eastAsia"/>
          <w:sz w:val="32"/>
          <w:szCs w:val="32"/>
        </w:rPr>
        <w:t>準備或修改申請資料之</w:t>
      </w:r>
      <w:r w:rsidRPr="0005219F">
        <w:rPr>
          <w:rFonts w:ascii="標楷體" w:eastAsia="標楷體" w:hAnsi="標楷體" w:hint="eastAsia"/>
          <w:sz w:val="32"/>
          <w:szCs w:val="32"/>
        </w:rPr>
        <w:t>時間。</w:t>
      </w:r>
    </w:p>
    <w:p w14:paraId="679E90A9" w14:textId="24951E8A" w:rsidR="0005219F" w:rsidRDefault="0005219F" w:rsidP="0005219F">
      <w:pPr>
        <w:pStyle w:val="a3"/>
        <w:numPr>
          <w:ilvl w:val="0"/>
          <w:numId w:val="1"/>
        </w:numPr>
        <w:ind w:leftChars="0"/>
        <w:rPr>
          <w:rFonts w:ascii="標楷體" w:eastAsia="標楷體" w:hAnsi="標楷體"/>
          <w:sz w:val="32"/>
          <w:szCs w:val="32"/>
        </w:rPr>
      </w:pPr>
      <w:r>
        <w:rPr>
          <w:rFonts w:ascii="標楷體" w:eastAsia="標楷體" w:hAnsi="標楷體" w:hint="eastAsia"/>
          <w:sz w:val="32"/>
          <w:szCs w:val="32"/>
        </w:rPr>
        <w:t>辦理天數</w:t>
      </w:r>
    </w:p>
    <w:p w14:paraId="6AA4EA37" w14:textId="40AF2109" w:rsidR="0005219F" w:rsidRDefault="0005219F" w:rsidP="0005219F">
      <w:pPr>
        <w:pStyle w:val="a3"/>
        <w:ind w:leftChars="0" w:left="720"/>
        <w:rPr>
          <w:rFonts w:ascii="標楷體" w:eastAsia="標楷體" w:hAnsi="標楷體"/>
          <w:sz w:val="32"/>
          <w:szCs w:val="32"/>
        </w:rPr>
      </w:pPr>
      <w:r>
        <w:rPr>
          <w:rFonts w:ascii="標楷體" w:eastAsia="標楷體" w:hAnsi="標楷體" w:hint="eastAsia"/>
          <w:sz w:val="32"/>
          <w:szCs w:val="32"/>
        </w:rPr>
        <w:t>單方申請</w:t>
      </w:r>
      <w:r>
        <w:rPr>
          <w:rFonts w:ascii="標楷體" w:eastAsia="標楷體" w:hAnsi="標楷體"/>
          <w:sz w:val="32"/>
          <w:szCs w:val="32"/>
        </w:rPr>
        <w:t>45</w:t>
      </w:r>
      <w:r>
        <w:rPr>
          <w:rFonts w:ascii="標楷體" w:eastAsia="標楷體" w:hAnsi="標楷體" w:hint="eastAsia"/>
          <w:sz w:val="32"/>
          <w:szCs w:val="32"/>
        </w:rPr>
        <w:t>天，雙方會同申請</w:t>
      </w:r>
      <w:r>
        <w:rPr>
          <w:rFonts w:ascii="標楷體" w:eastAsia="標楷體" w:hAnsi="標楷體"/>
          <w:sz w:val="32"/>
          <w:szCs w:val="32"/>
        </w:rPr>
        <w:t>30</w:t>
      </w:r>
      <w:r w:rsidR="002703F3">
        <w:rPr>
          <w:rFonts w:ascii="標楷體" w:eastAsia="標楷體" w:hAnsi="標楷體" w:hint="eastAsia"/>
          <w:sz w:val="32"/>
          <w:szCs w:val="32"/>
        </w:rPr>
        <w:t>天</w:t>
      </w:r>
      <w:r w:rsidR="007A5D26">
        <w:rPr>
          <w:rFonts w:ascii="標楷體" w:eastAsia="標楷體" w:hAnsi="標楷體" w:hint="eastAsia"/>
          <w:sz w:val="32"/>
          <w:szCs w:val="32"/>
        </w:rPr>
        <w:t>。</w:t>
      </w:r>
    </w:p>
    <w:p w14:paraId="2006F944" w14:textId="6D2AC1E4" w:rsidR="0005219F" w:rsidRDefault="002703F3" w:rsidP="0005219F">
      <w:pPr>
        <w:pStyle w:val="a3"/>
        <w:numPr>
          <w:ilvl w:val="0"/>
          <w:numId w:val="1"/>
        </w:numPr>
        <w:ind w:leftChars="0"/>
        <w:rPr>
          <w:rFonts w:ascii="標楷體" w:eastAsia="標楷體" w:hAnsi="標楷體"/>
          <w:sz w:val="32"/>
          <w:szCs w:val="32"/>
        </w:rPr>
      </w:pPr>
      <w:r>
        <w:rPr>
          <w:rFonts w:ascii="標楷體" w:eastAsia="標楷體" w:hAnsi="標楷體" w:hint="eastAsia"/>
          <w:sz w:val="32"/>
          <w:szCs w:val="32"/>
        </w:rPr>
        <w:t>法律須知</w:t>
      </w:r>
    </w:p>
    <w:p w14:paraId="4095D8C1" w14:textId="586D0EA7" w:rsidR="002703F3" w:rsidRPr="007A5D26" w:rsidRDefault="002703F3" w:rsidP="007A5D26">
      <w:pPr>
        <w:pStyle w:val="a3"/>
        <w:ind w:leftChars="0" w:left="720"/>
        <w:rPr>
          <w:rFonts w:ascii="標楷體" w:eastAsia="標楷體" w:hAnsi="標楷體"/>
          <w:sz w:val="32"/>
          <w:szCs w:val="32"/>
        </w:rPr>
      </w:pPr>
      <w:r>
        <w:rPr>
          <w:rFonts w:ascii="標楷體" w:eastAsia="標楷體" w:hAnsi="標楷體" w:hint="eastAsia"/>
          <w:sz w:val="32"/>
          <w:szCs w:val="32"/>
        </w:rPr>
        <w:t>耕地三七五租約各項登記均需轉送臺中市政府地政局同意備查後核定。</w:t>
      </w:r>
    </w:p>
    <w:p w14:paraId="27205998" w14:textId="77777777" w:rsidR="0005219F" w:rsidRPr="0005219F" w:rsidRDefault="0005219F">
      <w:pPr>
        <w:rPr>
          <w:rFonts w:ascii="標楷體" w:eastAsia="標楷體" w:hAnsi="標楷體"/>
          <w:sz w:val="32"/>
          <w:szCs w:val="32"/>
        </w:rPr>
      </w:pPr>
    </w:p>
    <w:p w14:paraId="3D7DEE9D" w14:textId="4FB045EF" w:rsidR="0005219F" w:rsidRDefault="0005219F">
      <w:pPr>
        <w:rPr>
          <w:rFonts w:ascii="標楷體" w:eastAsia="標楷體" w:hAnsi="標楷體"/>
          <w:sz w:val="32"/>
          <w:szCs w:val="32"/>
        </w:rPr>
      </w:pPr>
      <w:r w:rsidRPr="0005219F">
        <w:rPr>
          <w:rFonts w:ascii="標楷體" w:eastAsia="標楷體" w:hAnsi="標楷體" w:hint="eastAsia"/>
          <w:sz w:val="32"/>
          <w:szCs w:val="32"/>
        </w:rPr>
        <w:t>承辦人：農業課 陳明珠 電話：0</w:t>
      </w:r>
      <w:r w:rsidRPr="0005219F">
        <w:rPr>
          <w:rFonts w:ascii="標楷體" w:eastAsia="標楷體" w:hAnsi="標楷體"/>
          <w:sz w:val="32"/>
          <w:szCs w:val="32"/>
        </w:rPr>
        <w:t>4-</w:t>
      </w:r>
      <w:r w:rsidRPr="0005219F">
        <w:rPr>
          <w:rFonts w:ascii="標楷體" w:eastAsia="標楷體" w:hAnsi="標楷體" w:hint="eastAsia"/>
          <w:sz w:val="32"/>
          <w:szCs w:val="32"/>
        </w:rPr>
        <w:t>2</w:t>
      </w:r>
      <w:r w:rsidRPr="0005219F">
        <w:rPr>
          <w:rFonts w:ascii="標楷體" w:eastAsia="標楷體" w:hAnsi="標楷體"/>
          <w:sz w:val="32"/>
          <w:szCs w:val="32"/>
        </w:rPr>
        <w:t>5562116</w:t>
      </w:r>
      <w:r w:rsidRPr="0005219F">
        <w:rPr>
          <w:rFonts w:ascii="標楷體" w:eastAsia="標楷體" w:hAnsi="標楷體" w:hint="eastAsia"/>
          <w:sz w:val="32"/>
          <w:szCs w:val="32"/>
        </w:rPr>
        <w:t>分機5</w:t>
      </w:r>
      <w:r w:rsidRPr="0005219F">
        <w:rPr>
          <w:rFonts w:ascii="標楷體" w:eastAsia="標楷體" w:hAnsi="標楷體"/>
          <w:sz w:val="32"/>
          <w:szCs w:val="32"/>
        </w:rPr>
        <w:t>10</w:t>
      </w:r>
    </w:p>
    <w:p w14:paraId="3B49234D" w14:textId="03806E3C" w:rsidR="00FE7335" w:rsidRPr="0005219F" w:rsidRDefault="00A95A91">
      <w:pPr>
        <w:rPr>
          <w:rFonts w:ascii="標楷體" w:eastAsia="標楷體" w:hAnsi="標楷體"/>
          <w:sz w:val="32"/>
          <w:szCs w:val="32"/>
        </w:rPr>
      </w:pPr>
      <w:r>
        <w:rPr>
          <w:rFonts w:ascii="標楷體" w:eastAsia="標楷體" w:hAnsi="標楷體" w:hint="eastAsia"/>
          <w:sz w:val="32"/>
          <w:szCs w:val="32"/>
        </w:rPr>
        <w:t>請</w:t>
      </w:r>
      <w:r w:rsidR="004B5505">
        <w:rPr>
          <w:rFonts w:ascii="標楷體" w:eastAsia="標楷體" w:hAnsi="標楷體" w:hint="eastAsia"/>
          <w:sz w:val="32"/>
          <w:szCs w:val="32"/>
        </w:rPr>
        <w:t>來公所之前先與承辦人員聯絡，以節省寶貴時間。</w:t>
      </w:r>
    </w:p>
    <w:sectPr w:rsidR="00FE7335" w:rsidRPr="0005219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75EE1"/>
    <w:multiLevelType w:val="hybridMultilevel"/>
    <w:tmpl w:val="C8BA1C82"/>
    <w:lvl w:ilvl="0" w:tplc="22A208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2206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7A1"/>
    <w:rsid w:val="0005219F"/>
    <w:rsid w:val="00126CA0"/>
    <w:rsid w:val="002703F3"/>
    <w:rsid w:val="003B0D57"/>
    <w:rsid w:val="004B5505"/>
    <w:rsid w:val="007A5D26"/>
    <w:rsid w:val="00A95A91"/>
    <w:rsid w:val="00BE35FF"/>
    <w:rsid w:val="00D457A1"/>
    <w:rsid w:val="00D5249C"/>
    <w:rsid w:val="00FE73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FB899"/>
  <w15:chartTrackingRefBased/>
  <w15:docId w15:val="{5781AAFF-E47C-4ED6-8A9F-4A198AB27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19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262</Characters>
  <Application>Microsoft Office Word</Application>
  <DocSecurity>0</DocSecurity>
  <Lines>2</Lines>
  <Paragraphs>1</Paragraphs>
  <ScaleCrop>false</ScaleCrop>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陳明珠</dc:creator>
  <cp:keywords/>
  <dc:description/>
  <cp:lastModifiedBy>翁莉楹</cp:lastModifiedBy>
  <cp:revision>2</cp:revision>
  <cp:lastPrinted>2023-12-05T07:13:00Z</cp:lastPrinted>
  <dcterms:created xsi:type="dcterms:W3CDTF">2023-12-14T00:41:00Z</dcterms:created>
  <dcterms:modified xsi:type="dcterms:W3CDTF">2023-12-14T00:41:00Z</dcterms:modified>
</cp:coreProperties>
</file>